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«Ребенок - полноправный партнер в условиях сотрудничества»</w:t>
      </w:r>
    </w:p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jc w:val="center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noProof/>
          <w:color w:val="492C05"/>
          <w:sz w:val="24"/>
          <w:szCs w:val="24"/>
          <w:lang w:eastAsia="ru-RU"/>
        </w:rPr>
        <w:drawing>
          <wp:inline distT="0" distB="0" distL="0" distR="0">
            <wp:extent cx="4259965" cy="1638300"/>
            <wp:effectExtent l="0" t="0" r="0" b="0"/>
            <wp:docPr id="1" name="Рисунок 1" descr="http://www.dou38.ru/br77/images/stories/kartinki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ou38.ru/br77/images/stories/kartinki/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956" cy="1645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b/>
          <w:bCs/>
          <w:color w:val="492C05"/>
          <w:sz w:val="24"/>
          <w:szCs w:val="24"/>
          <w:lang w:eastAsia="ru-RU"/>
        </w:rPr>
        <w:t>Дошкольное детство - уникальный период в жизни человека, в процессе которого формируется организм ребенка, осуществляется развитие личности.</w:t>
      </w:r>
    </w:p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И в то же время это период, когда дети находятся в полной зависимости от окружающих их взрослых – родителей и педагогов. Ненадлежащий уход, поведенческие, социальные и эмоциональные проблемы, возникающие в этом возрасте, приводят к тяжелым последствиям в будущем. Здоровье детей и их полноценное развитие во многом определяются эффективностью работы по защите их прав. В настоящее время система нормативного обеспечения прав  детей достаточно полно представлена в документах международного права, нормативн</w:t>
      </w:r>
      <w:proofErr w:type="gramStart"/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о-</w:t>
      </w:r>
      <w:proofErr w:type="gramEnd"/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 xml:space="preserve"> правовыми актами на федеральном и региональном уровнях.</w:t>
      </w:r>
      <w:r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 xml:space="preserve"> </w:t>
      </w: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В Конвенц</w:t>
      </w:r>
      <w:proofErr w:type="gramStart"/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ии ОО</w:t>
      </w:r>
      <w:proofErr w:type="gramEnd"/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Н о правах ребенка заложены два основополагающих принципа:</w:t>
      </w:r>
    </w:p>
    <w:p w:rsidR="006C46F0" w:rsidRPr="006C46F0" w:rsidRDefault="006C46F0" w:rsidP="006C46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proofErr w:type="gramStart"/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Первый:</w:t>
      </w:r>
      <w:r w:rsidR="009D3808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 xml:space="preserve"> </w:t>
      </w: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 xml:space="preserve"> ребенок</w:t>
      </w:r>
      <w:r w:rsidR="009D3808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 xml:space="preserve"> </w:t>
      </w: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 xml:space="preserve">- самостоятельный субъект права, т.е. обладает всем комплексом гражданских, политических, экономических, социальных и  культурных </w:t>
      </w:r>
      <w:r w:rsidR="009D3808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 xml:space="preserve"> </w:t>
      </w: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прав человека.</w:t>
      </w:r>
      <w:proofErr w:type="gramEnd"/>
    </w:p>
    <w:p w:rsidR="006C46F0" w:rsidRPr="006C46F0" w:rsidRDefault="006C46F0" w:rsidP="006C46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Второй: приоритетность детей перед потребностя</w:t>
      </w:r>
      <w:bookmarkStart w:id="0" w:name="_GoBack"/>
      <w:bookmarkEnd w:id="0"/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ми общества, религии.</w:t>
      </w:r>
    </w:p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Настоящее время ставит перед нами конкретные задачи. Мы обязаны не только знать и соблюдать права ребенка, пропагандировать их и, конечно же, готовить детей к достойной жизни в обществе, знакомя с правами человека.</w:t>
      </w:r>
    </w:p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Конвенция ООН о правах ребенка дает определение понятия «жесткое обращение» и определяет меры защиты и признание права каждого ребенка.</w:t>
      </w:r>
    </w:p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Уголовный кодекс РФ предусматривает ответственность за совершение насилия в отношении несовершеннолетних граждан.</w:t>
      </w:r>
    </w:p>
    <w:p w:rsidR="009D3808" w:rsidRDefault="006C46F0" w:rsidP="006C46F0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Семейный кодекс РФ гарантирует права ребенка и применяет меру: «лишение родительских прав» при непосредственной угрозе жизни и здоровью ребенка.</w:t>
      </w:r>
    </w:p>
    <w:p w:rsidR="006C46F0" w:rsidRPr="006C46F0" w:rsidRDefault="006C46F0" w:rsidP="006C46F0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Закон РФ «Об образовании» утверждает право ребенка на уважение его человеческого достоинства.</w:t>
      </w:r>
    </w:p>
    <w:p w:rsidR="00846855" w:rsidRPr="009D3808" w:rsidRDefault="006C46F0" w:rsidP="009D3808">
      <w:pPr>
        <w:shd w:val="clear" w:color="auto" w:fill="FFFFFF"/>
        <w:spacing w:before="100" w:beforeAutospacing="1" w:after="100" w:afterAutospacing="1" w:line="340" w:lineRule="atLeast"/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</w:pP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Закон РФ «О защите прав детей» гласит: «Жестокое обращение с детьми, физическое и психологич</w:t>
      </w:r>
      <w:r w:rsidR="009D3808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еское насилие над ними запрещено</w:t>
      </w:r>
      <w:r w:rsidRPr="006C46F0">
        <w:rPr>
          <w:rFonts w:ascii="Times New Roman" w:eastAsia="Times New Roman" w:hAnsi="Times New Roman" w:cs="Times New Roman"/>
          <w:color w:val="492C05"/>
          <w:sz w:val="24"/>
          <w:szCs w:val="24"/>
          <w:lang w:eastAsia="ru-RU"/>
        </w:rPr>
        <w:t>»</w:t>
      </w:r>
    </w:p>
    <w:sectPr w:rsidR="00846855" w:rsidRPr="009D3808" w:rsidSect="006C46F0">
      <w:pgSz w:w="11906" w:h="16838"/>
      <w:pgMar w:top="851" w:right="850" w:bottom="28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738A9"/>
    <w:multiLevelType w:val="multilevel"/>
    <w:tmpl w:val="20F4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46F0"/>
    <w:rsid w:val="00457938"/>
    <w:rsid w:val="006C46F0"/>
    <w:rsid w:val="007332E1"/>
    <w:rsid w:val="00846855"/>
    <w:rsid w:val="009D3808"/>
    <w:rsid w:val="00A8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855"/>
  </w:style>
  <w:style w:type="paragraph" w:styleId="2">
    <w:name w:val="heading 2"/>
    <w:basedOn w:val="a"/>
    <w:link w:val="20"/>
    <w:uiPriority w:val="9"/>
    <w:qFormat/>
    <w:rsid w:val="006C46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C46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C4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46F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C4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6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42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1618</Characters>
  <Application>Microsoft Office Word</Application>
  <DocSecurity>0</DocSecurity>
  <Lines>13</Lines>
  <Paragraphs>3</Paragraphs>
  <ScaleCrop>false</ScaleCrop>
  <Company>Microsoft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2015-07-24T08:12:00Z</cp:lastPrinted>
  <dcterms:created xsi:type="dcterms:W3CDTF">2015-07-24T08:10:00Z</dcterms:created>
  <dcterms:modified xsi:type="dcterms:W3CDTF">2017-05-11T10:04:00Z</dcterms:modified>
</cp:coreProperties>
</file>